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9" w:rsidRPr="00EC1579" w:rsidRDefault="00EC1579" w:rsidP="00EC157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  <w:u w:val="single"/>
        </w:rPr>
      </w:pPr>
      <w:r w:rsidRPr="00EC1579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Биссектриса угла.</w:t>
      </w:r>
    </w:p>
    <w:p w:rsidR="0011197C" w:rsidRP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79">
        <w:rPr>
          <w:rFonts w:ascii="Times New Roman" w:hAnsi="Times New Roman" w:cs="Times New Roman"/>
          <w:b/>
          <w:color w:val="FF0000"/>
          <w:sz w:val="28"/>
          <w:szCs w:val="28"/>
        </w:rPr>
        <w:t>Биссектрисой угла</w:t>
      </w:r>
      <w:r w:rsidRPr="0011197C">
        <w:rPr>
          <w:rFonts w:ascii="Times New Roman" w:hAnsi="Times New Roman" w:cs="Times New Roman"/>
          <w:sz w:val="28"/>
          <w:szCs w:val="28"/>
        </w:rPr>
        <w:t xml:space="preserve"> называется луч, исходящий из его вершины, проходящий между его сторонами и делящий данный угол пополам. </w:t>
      </w:r>
    </w:p>
    <w:p w:rsidR="0011197C" w:rsidRP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409575</wp:posOffset>
            </wp:positionV>
            <wp:extent cx="2025650" cy="1397000"/>
            <wp:effectExtent l="19050" t="0" r="0" b="0"/>
            <wp:wrapNone/>
            <wp:docPr id="4" name="Рисунок 1" descr="b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97C">
        <w:rPr>
          <w:rFonts w:ascii="Times New Roman" w:hAnsi="Times New Roman" w:cs="Times New Roman"/>
          <w:sz w:val="28"/>
          <w:szCs w:val="28"/>
        </w:rPr>
        <w:t xml:space="preserve">   </w:t>
      </w:r>
      <w:r w:rsidRPr="00EC1579">
        <w:rPr>
          <w:rFonts w:ascii="Times New Roman" w:hAnsi="Times New Roman" w:cs="Times New Roman"/>
          <w:b/>
          <w:color w:val="FF0000"/>
          <w:sz w:val="28"/>
          <w:szCs w:val="28"/>
        </w:rPr>
        <w:t>Биссектрисой треугольника</w:t>
      </w:r>
      <w:r w:rsidRPr="0011197C">
        <w:rPr>
          <w:rFonts w:ascii="Times New Roman" w:hAnsi="Times New Roman" w:cs="Times New Roman"/>
          <w:sz w:val="28"/>
          <w:szCs w:val="28"/>
        </w:rPr>
        <w:t xml:space="preserve"> называется отрезок, соединяющий вершину угла треугольника с серединой противолежащей стороны. </w:t>
      </w:r>
    </w:p>
    <w:p w:rsidR="0011197C" w:rsidRP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sz w:val="28"/>
          <w:szCs w:val="28"/>
        </w:rPr>
        <w:t xml:space="preserve">   Обозначения: </w:t>
      </w:r>
    </w:p>
    <w:p w:rsidR="0011197C" w:rsidRP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b/>
          <w:sz w:val="28"/>
          <w:szCs w:val="28"/>
        </w:rPr>
        <w:t>a, b, c</w:t>
      </w:r>
      <w:r w:rsidRPr="0011197C">
        <w:rPr>
          <w:rFonts w:ascii="Times New Roman" w:hAnsi="Times New Roman" w:cs="Times New Roman"/>
          <w:sz w:val="28"/>
          <w:szCs w:val="28"/>
        </w:rPr>
        <w:t xml:space="preserve"> - длины сторон треугольника; </w:t>
      </w:r>
    </w:p>
    <w:p w:rsidR="0011197C" w:rsidRP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b/>
          <w:sz w:val="28"/>
          <w:szCs w:val="28"/>
        </w:rPr>
        <w:t>n</w:t>
      </w:r>
      <w:r w:rsidRPr="0011197C">
        <w:rPr>
          <w:rFonts w:ascii="Times New Roman" w:hAnsi="Times New Roman" w:cs="Times New Roman"/>
          <w:b/>
          <w:sz w:val="28"/>
          <w:szCs w:val="28"/>
          <w:vertAlign w:val="subscript"/>
        </w:rPr>
        <w:t>a</w:t>
      </w:r>
      <w:r w:rsidRPr="0011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97C">
        <w:rPr>
          <w:rFonts w:ascii="Times New Roman" w:hAnsi="Times New Roman" w:cs="Times New Roman"/>
          <w:sz w:val="28"/>
          <w:szCs w:val="28"/>
        </w:rPr>
        <w:t xml:space="preserve">- биссектриса треугольника к стороне </w:t>
      </w:r>
      <w:r w:rsidRPr="0011197C">
        <w:rPr>
          <w:rFonts w:ascii="Times New Roman" w:hAnsi="Times New Roman" w:cs="Times New Roman"/>
          <w:b/>
          <w:sz w:val="28"/>
          <w:szCs w:val="28"/>
        </w:rPr>
        <w:t>а</w:t>
      </w:r>
      <w:r w:rsidRPr="00111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97C" w:rsidRP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b/>
          <w:sz w:val="28"/>
          <w:szCs w:val="28"/>
        </w:rPr>
        <w:t>n</w:t>
      </w:r>
      <w:r w:rsidRPr="0011197C">
        <w:rPr>
          <w:rFonts w:ascii="Times New Roman" w:hAnsi="Times New Roman" w:cs="Times New Roman"/>
          <w:b/>
          <w:sz w:val="28"/>
          <w:szCs w:val="28"/>
          <w:vertAlign w:val="subscript"/>
        </w:rPr>
        <w:t>b</w:t>
      </w:r>
      <w:r w:rsidRPr="0011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97C">
        <w:rPr>
          <w:rFonts w:ascii="Times New Roman" w:hAnsi="Times New Roman" w:cs="Times New Roman"/>
          <w:sz w:val="28"/>
          <w:szCs w:val="28"/>
        </w:rPr>
        <w:t xml:space="preserve">- биссектриса треугольника к стороне </w:t>
      </w:r>
      <w:r w:rsidRPr="0011197C">
        <w:rPr>
          <w:rFonts w:ascii="Times New Roman" w:hAnsi="Times New Roman" w:cs="Times New Roman"/>
          <w:b/>
          <w:sz w:val="28"/>
          <w:szCs w:val="28"/>
        </w:rPr>
        <w:t>b</w:t>
      </w:r>
      <w:r w:rsidRPr="00111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95250</wp:posOffset>
            </wp:positionV>
            <wp:extent cx="2222500" cy="1498600"/>
            <wp:effectExtent l="19050" t="0" r="6350" b="0"/>
            <wp:wrapNone/>
            <wp:docPr id="1" name="Рисунок 0" descr="b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97C">
        <w:rPr>
          <w:rFonts w:ascii="Times New Roman" w:hAnsi="Times New Roman" w:cs="Times New Roman"/>
          <w:b/>
          <w:sz w:val="28"/>
          <w:szCs w:val="28"/>
        </w:rPr>
        <w:t>n</w:t>
      </w:r>
      <w:r w:rsidRPr="0011197C">
        <w:rPr>
          <w:rFonts w:ascii="Times New Roman" w:hAnsi="Times New Roman" w:cs="Times New Roman"/>
          <w:b/>
          <w:sz w:val="28"/>
          <w:szCs w:val="28"/>
          <w:vertAlign w:val="subscript"/>
        </w:rPr>
        <w:t>c</w:t>
      </w:r>
      <w:r w:rsidRPr="0011197C">
        <w:rPr>
          <w:rFonts w:ascii="Times New Roman" w:hAnsi="Times New Roman" w:cs="Times New Roman"/>
          <w:sz w:val="28"/>
          <w:szCs w:val="28"/>
        </w:rPr>
        <w:t xml:space="preserve"> - биссектриса треугольника к стороне </w:t>
      </w:r>
      <w:r w:rsidRPr="0011197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4BE" w:rsidRDefault="0011197C" w:rsidP="00111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b/>
          <w:color w:val="FF0000"/>
          <w:sz w:val="28"/>
          <w:szCs w:val="28"/>
        </w:rPr>
        <w:t>Свойства биссектрис треугольника</w:t>
      </w:r>
      <w:r w:rsidRPr="0011197C">
        <w:rPr>
          <w:rFonts w:ascii="Times New Roman" w:hAnsi="Times New Roman" w:cs="Times New Roman"/>
          <w:sz w:val="28"/>
          <w:szCs w:val="28"/>
        </w:rPr>
        <w:t>.</w:t>
      </w: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b/>
          <w:color w:val="0000FF"/>
          <w:sz w:val="28"/>
          <w:szCs w:val="28"/>
        </w:rPr>
        <w:t>Теорема.</w:t>
      </w:r>
      <w:r w:rsidRPr="0011197C">
        <w:rPr>
          <w:rFonts w:ascii="Times New Roman" w:hAnsi="Times New Roman" w:cs="Times New Roman"/>
          <w:sz w:val="28"/>
          <w:szCs w:val="28"/>
        </w:rPr>
        <w:t xml:space="preserve"> Каждая точка биссектрисы угла равноудалена от сторон данного угла. </w:t>
      </w:r>
    </w:p>
    <w:p w:rsidR="0011197C" w:rsidRDefault="00EC1579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145415</wp:posOffset>
            </wp:positionV>
            <wp:extent cx="2419350" cy="1739900"/>
            <wp:effectExtent l="19050" t="0" r="0" b="0"/>
            <wp:wrapNone/>
            <wp:docPr id="5" name="Рисунок 4" descr="b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97C" w:rsidRPr="0011197C">
        <w:rPr>
          <w:rFonts w:ascii="Times New Roman" w:hAnsi="Times New Roman" w:cs="Times New Roman"/>
          <w:sz w:val="28"/>
          <w:szCs w:val="28"/>
        </w:rPr>
        <w:t xml:space="preserve"> </w:t>
      </w:r>
      <w:r w:rsidR="0011197C" w:rsidRPr="0011197C">
        <w:rPr>
          <w:rFonts w:ascii="Times New Roman" w:hAnsi="Times New Roman" w:cs="Times New Roman"/>
          <w:b/>
          <w:color w:val="0000FF"/>
          <w:sz w:val="28"/>
          <w:szCs w:val="28"/>
        </w:rPr>
        <w:t>Обратная теорема</w:t>
      </w:r>
      <w:r w:rsidR="0011197C" w:rsidRPr="0011197C">
        <w:rPr>
          <w:rFonts w:ascii="Times New Roman" w:hAnsi="Times New Roman" w:cs="Times New Roman"/>
          <w:sz w:val="28"/>
          <w:szCs w:val="28"/>
        </w:rPr>
        <w:t>. Если точка равноудалена от сторон угла, то она лежит на биссектрисе этого угла.</w:t>
      </w: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79" w:rsidRDefault="00EC1579" w:rsidP="0011197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1579" w:rsidRDefault="00EC1579" w:rsidP="0011197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1579" w:rsidRDefault="00EC1579" w:rsidP="0011197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1579" w:rsidRDefault="00EC1579" w:rsidP="0011197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1579" w:rsidRDefault="00EC1579" w:rsidP="0011197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1579" w:rsidRDefault="00EC1579" w:rsidP="0011197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97C">
        <w:rPr>
          <w:rFonts w:ascii="Times New Roman" w:hAnsi="Times New Roman" w:cs="Times New Roman"/>
          <w:b/>
          <w:color w:val="0000FF"/>
          <w:sz w:val="28"/>
          <w:szCs w:val="28"/>
        </w:rPr>
        <w:t>Теорема.</w:t>
      </w:r>
      <w:r w:rsidRPr="0011197C">
        <w:rPr>
          <w:rFonts w:ascii="Times New Roman" w:hAnsi="Times New Roman" w:cs="Times New Roman"/>
          <w:sz w:val="28"/>
          <w:szCs w:val="28"/>
        </w:rPr>
        <w:t xml:space="preserve"> Биссектрисы всех внутренних углов пересекаются в одной точке. Точка пересечения биссектрис треугольника является </w:t>
      </w:r>
      <w:r w:rsidRPr="0011197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центром вписанной окружности </w:t>
      </w:r>
      <w:r w:rsidRPr="0011197C">
        <w:rPr>
          <w:rFonts w:ascii="Times New Roman" w:hAnsi="Times New Roman" w:cs="Times New Roman"/>
          <w:sz w:val="28"/>
          <w:szCs w:val="28"/>
        </w:rPr>
        <w:t>в данный треугольник.</w:t>
      </w:r>
    </w:p>
    <w:p w:rsidR="0011197C" w:rsidRDefault="0011197C" w:rsidP="0011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750" cy="2788195"/>
            <wp:effectExtent l="19050" t="0" r="0" b="0"/>
            <wp:docPr id="6" name="Рисунок 5" descr="bis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6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7104" cy="277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79" w:rsidRPr="00EC1579" w:rsidRDefault="00EC1579" w:rsidP="00EC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79">
        <w:rPr>
          <w:rFonts w:ascii="Times New Roman" w:hAnsi="Times New Roman" w:cs="Times New Roman"/>
          <w:sz w:val="28"/>
          <w:szCs w:val="28"/>
        </w:rPr>
        <w:lastRenderedPageBreak/>
        <w:t xml:space="preserve">Отрезки a и b называются </w:t>
      </w:r>
      <w:r w:rsidRPr="00EC1579">
        <w:rPr>
          <w:rFonts w:ascii="Times New Roman" w:hAnsi="Times New Roman" w:cs="Times New Roman"/>
          <w:i/>
          <w:color w:val="0000FF"/>
          <w:sz w:val="28"/>
          <w:szCs w:val="28"/>
        </w:rPr>
        <w:t>пропорциональными соответственно отрезкам</w:t>
      </w:r>
      <w:r w:rsidRPr="00EC1579">
        <w:rPr>
          <w:rFonts w:ascii="Times New Roman" w:hAnsi="Times New Roman" w:cs="Times New Roman"/>
          <w:sz w:val="28"/>
          <w:szCs w:val="28"/>
        </w:rPr>
        <w:t xml:space="preserve"> m и n, если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482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5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1579" w:rsidRDefault="00EC1579" w:rsidP="00EC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79">
        <w:rPr>
          <w:rFonts w:ascii="Times New Roman" w:hAnsi="Times New Roman" w:cs="Times New Roman"/>
          <w:sz w:val="28"/>
          <w:szCs w:val="28"/>
        </w:rPr>
        <w:t xml:space="preserve">   </w:t>
      </w:r>
      <w:r w:rsidRPr="00EC1579">
        <w:rPr>
          <w:rFonts w:ascii="Times New Roman" w:hAnsi="Times New Roman" w:cs="Times New Roman"/>
          <w:b/>
          <w:color w:val="0000FF"/>
          <w:sz w:val="28"/>
          <w:szCs w:val="28"/>
        </w:rPr>
        <w:t>Теорема</w:t>
      </w:r>
      <w:r w:rsidRPr="00EC1579">
        <w:rPr>
          <w:rFonts w:ascii="Times New Roman" w:hAnsi="Times New Roman" w:cs="Times New Roman"/>
          <w:sz w:val="28"/>
          <w:szCs w:val="28"/>
        </w:rPr>
        <w:t>. Биссектриса треугольника делит сторону на части, пропорциональные прилежащим сторонам.</w:t>
      </w:r>
    </w:p>
    <w:p w:rsidR="00EC1579" w:rsidRDefault="00EC1579" w:rsidP="00EC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650" cy="3300071"/>
            <wp:effectExtent l="19050" t="0" r="0" b="0"/>
            <wp:docPr id="8" name="Рисунок 7" descr="b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2039" cy="330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79" w:rsidRDefault="00EC1579" w:rsidP="00EC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79">
        <w:rPr>
          <w:rFonts w:ascii="Times New Roman" w:hAnsi="Times New Roman" w:cs="Times New Roman"/>
          <w:b/>
          <w:color w:val="0000FF"/>
          <w:sz w:val="28"/>
          <w:szCs w:val="28"/>
        </w:rPr>
        <w:t>Теорема.</w:t>
      </w:r>
      <w:r w:rsidRPr="00EC1579">
        <w:rPr>
          <w:rFonts w:ascii="Times New Roman" w:hAnsi="Times New Roman" w:cs="Times New Roman"/>
          <w:sz w:val="28"/>
          <w:szCs w:val="28"/>
        </w:rPr>
        <w:t xml:space="preserve"> Биссектрисы внутреннего и внешнего углов треугольника, исходящие из одной вершины, перпендикулярны.</w:t>
      </w:r>
    </w:p>
    <w:p w:rsidR="00EC1579" w:rsidRDefault="00EC1579" w:rsidP="00EC1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44340"/>
            <wp:effectExtent l="19050" t="0" r="3175" b="0"/>
            <wp:docPr id="9" name="Рисунок 8" descr="bis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7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79" w:rsidRDefault="00EC1579" w:rsidP="00EC157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>Формулы для вычисления бис</w:t>
      </w:r>
      <w:r w:rsidRPr="00EC1579">
        <w:rPr>
          <w:rFonts w:ascii="Times New Roman" w:hAnsi="Times New Roman" w:cs="Times New Roman"/>
          <w:b/>
          <w:i/>
          <w:color w:val="0000FF"/>
          <w:sz w:val="32"/>
          <w:szCs w:val="32"/>
        </w:rPr>
        <w:t>сектрис:</w:t>
      </w:r>
    </w:p>
    <w:p w:rsidR="00EC1579" w:rsidRDefault="00EC1579" w:rsidP="00EC157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5059985" cy="3924300"/>
            <wp:effectExtent l="19050" t="0" r="7315" b="0"/>
            <wp:docPr id="11" name="Рисунок 10" descr="bi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1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299" cy="391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79" w:rsidRPr="00EC1579" w:rsidRDefault="00EC1579" w:rsidP="00EC157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478020" cy="1041400"/>
            <wp:effectExtent l="19050" t="0" r="0" b="0"/>
            <wp:docPr id="12" name="Рисунок 11" descr="bis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8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738624" cy="1117600"/>
            <wp:effectExtent l="19050" t="0" r="4826" b="0"/>
            <wp:docPr id="13" name="Рисунок 12" descr="bi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8624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769866" cy="1130300"/>
            <wp:effectExtent l="19050" t="0" r="0" b="0"/>
            <wp:docPr id="14" name="Рисунок 13" descr="bi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9866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579" w:rsidRPr="00EC1579" w:rsidSect="00EC1579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CE" w:rsidRDefault="00F76BCE" w:rsidP="00EC1579">
      <w:pPr>
        <w:spacing w:after="0" w:line="240" w:lineRule="auto"/>
      </w:pPr>
      <w:r>
        <w:separator/>
      </w:r>
    </w:p>
  </w:endnote>
  <w:endnote w:type="continuationSeparator" w:id="1">
    <w:p w:rsidR="00F76BCE" w:rsidRDefault="00F76BCE" w:rsidP="00EC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79" w:rsidRPr="00EC1579" w:rsidRDefault="00EC1579">
    <w:pPr>
      <w:pStyle w:val="a7"/>
      <w:rPr>
        <w:rFonts w:ascii="Monotype Corsiva" w:hAnsi="Monotype Corsiva"/>
      </w:rPr>
    </w:pPr>
    <w:r>
      <w:rPr>
        <w:rFonts w:ascii="Monotype Corsiva" w:hAnsi="Monotype Corsiva"/>
      </w:rPr>
      <w:t xml:space="preserve">Шпаргалка </w:t>
    </w:r>
    <w:r w:rsidRPr="00EC1579">
      <w:rPr>
        <w:rFonts w:ascii="Monotype Corsiva" w:hAnsi="Monotype Corsiva"/>
      </w:rPr>
      <w:t xml:space="preserve"> для учащихся</w:t>
    </w:r>
    <w:r>
      <w:rPr>
        <w:rFonts w:ascii="Monotype Corsiva" w:hAnsi="Monotype Corsiva"/>
      </w:rPr>
      <w:t xml:space="preserve">  по теме «Биссектриса угла».                               </w:t>
    </w:r>
    <w:r w:rsidRPr="00EC1579">
      <w:rPr>
        <w:rFonts w:ascii="Monotype Corsiva" w:hAnsi="Monotype Corsiva"/>
      </w:rPr>
      <w:t>учитель математики Прахнау Ю.В.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CE" w:rsidRDefault="00F76BCE" w:rsidP="00EC1579">
      <w:pPr>
        <w:spacing w:after="0" w:line="240" w:lineRule="auto"/>
      </w:pPr>
      <w:r>
        <w:separator/>
      </w:r>
    </w:p>
  </w:footnote>
  <w:footnote w:type="continuationSeparator" w:id="1">
    <w:p w:rsidR="00F76BCE" w:rsidRDefault="00F76BCE" w:rsidP="00EC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7C"/>
    <w:rsid w:val="0011197C"/>
    <w:rsid w:val="00E274BE"/>
    <w:rsid w:val="00EC1579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579"/>
  </w:style>
  <w:style w:type="paragraph" w:styleId="a7">
    <w:name w:val="footer"/>
    <w:basedOn w:val="a"/>
    <w:link w:val="a8"/>
    <w:uiPriority w:val="99"/>
    <w:semiHidden/>
    <w:unhideWhenUsed/>
    <w:rsid w:val="00EC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2012-12-04T16:01:00Z</dcterms:created>
  <dcterms:modified xsi:type="dcterms:W3CDTF">2012-12-04T16:23:00Z</dcterms:modified>
</cp:coreProperties>
</file>